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5" w:rsidRPr="00665F3C" w:rsidRDefault="00451876" w:rsidP="00444F7A">
      <w:pPr>
        <w:spacing w:after="0" w:line="240" w:lineRule="auto"/>
        <w:rPr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</w:pPr>
      <w:bookmarkStart w:id="0" w:name="_GoBack"/>
      <w:r w:rsidRPr="00EC0415">
        <w:rPr>
          <w:noProof/>
          <w:highlight w:val="yellow"/>
          <w:lang w:eastAsia="ru-RU"/>
        </w:rPr>
        <w:drawing>
          <wp:inline distT="0" distB="0" distL="0" distR="0">
            <wp:extent cx="10007600" cy="67818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C3115" w:rsidRPr="00665F3C" w:rsidSect="00A028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76"/>
    <w:rsid w:val="000345D2"/>
    <w:rsid w:val="000E4243"/>
    <w:rsid w:val="001314E1"/>
    <w:rsid w:val="00296780"/>
    <w:rsid w:val="00367BF1"/>
    <w:rsid w:val="003A524C"/>
    <w:rsid w:val="00437697"/>
    <w:rsid w:val="00444F7A"/>
    <w:rsid w:val="00451876"/>
    <w:rsid w:val="004854F2"/>
    <w:rsid w:val="00665F3C"/>
    <w:rsid w:val="007407BB"/>
    <w:rsid w:val="00834DF4"/>
    <w:rsid w:val="00946547"/>
    <w:rsid w:val="00A0288F"/>
    <w:rsid w:val="00DB13C5"/>
    <w:rsid w:val="00EC0415"/>
    <w:rsid w:val="00EC3115"/>
    <w:rsid w:val="00E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8325-5848-4413-90FC-6DB14D6C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7250489627883E-2"/>
          <c:y val="1.0285617387714175E-2"/>
          <c:w val="0.97230235021383749"/>
          <c:h val="0.87425255831785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Личный прием граждан за II квартал 2019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21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 граждан за II квартал 2018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7</c:v>
                </c:pt>
                <c:pt idx="2">
                  <c:v>12</c:v>
                </c:pt>
                <c:pt idx="3">
                  <c:v>8</c:v>
                </c:pt>
                <c:pt idx="4">
                  <c:v>15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7811984"/>
        <c:axId val="1917801648"/>
        <c:axId val="1914130016"/>
      </c:bar3DChart>
      <c:catAx>
        <c:axId val="191781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baseline="0">
                <a:ln w="0"/>
                <a:solidFill>
                  <a:srgbClr val="002060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801648"/>
        <c:crosses val="autoZero"/>
        <c:auto val="1"/>
        <c:lblAlgn val="ctr"/>
        <c:lblOffset val="100"/>
        <c:noMultiLvlLbl val="0"/>
      </c:catAx>
      <c:valAx>
        <c:axId val="191780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811984"/>
        <c:crosses val="autoZero"/>
        <c:crossBetween val="between"/>
      </c:valAx>
      <c:serAx>
        <c:axId val="191413001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17801648"/>
        <c:crosses val="autoZero"/>
        <c:tickLblSkip val="1"/>
      </c:ser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454074903073664"/>
          <c:y val="0.88225633312689844"/>
          <c:w val="0.57091850193852667"/>
          <c:h val="0.106507711816921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0.07119</cdr:x>
      <cdr:y>0.04183</cdr:y>
    </cdr:from>
    <cdr:to>
      <cdr:x>0.65981</cdr:x>
      <cdr:y>0.14241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712431" y="283660"/>
          <a:ext cx="5890652" cy="68211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Отчет о результатах </a:t>
          </a:r>
        </a:p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личного приема граждан за </a:t>
          </a:r>
          <a:r>
            <a:rPr lang="en-US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II</a:t>
          </a:r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2019 года </a:t>
          </a:r>
        </a:p>
      </cdr:txBody>
    </cdr:sp>
  </cdr:relSizeAnchor>
  <cdr:relSizeAnchor xmlns:cdr="http://schemas.openxmlformats.org/drawingml/2006/chartDrawing">
    <cdr:from>
      <cdr:x>0.72413</cdr:x>
      <cdr:y>0.02975</cdr:y>
    </cdr:from>
    <cdr:to>
      <cdr:x>0.98162</cdr:x>
      <cdr:y>0.12814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7246844" y="201728"/>
          <a:ext cx="2576796" cy="66729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Приложение № 2 </a:t>
          </a:r>
        </a:p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 Справке за </a:t>
          </a:r>
          <a:r>
            <a:rPr lang="en-US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II</a:t>
          </a: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2019 года </a:t>
          </a:r>
        </a:p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от "__"_____2019 №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2019-01-17T03:43:00Z</cp:lastPrinted>
  <dcterms:created xsi:type="dcterms:W3CDTF">2019-07-08T08:34:00Z</dcterms:created>
  <dcterms:modified xsi:type="dcterms:W3CDTF">2019-07-09T01:28:00Z</dcterms:modified>
</cp:coreProperties>
</file>